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0604" w14:textId="77777777" w:rsidR="00C87DE4" w:rsidRPr="00C87DE4" w:rsidRDefault="00C87DE4" w:rsidP="00C87DE4">
      <w:pPr>
        <w:spacing w:after="0" w:line="240" w:lineRule="auto"/>
        <w:jc w:val="center"/>
        <w:textAlignment w:val="baseline"/>
        <w:rPr>
          <w:rFonts w:ascii="Segoe UI" w:eastAsia="Times New Roman" w:hAnsi="Segoe UI" w:cs="Segoe UI"/>
          <w:sz w:val="18"/>
          <w:szCs w:val="18"/>
        </w:rPr>
      </w:pPr>
      <w:r w:rsidRPr="00C87DE4">
        <w:rPr>
          <w:rFonts w:ascii="Verdana" w:eastAsia="Times New Roman" w:hAnsi="Verdana" w:cs="Segoe UI"/>
          <w:b/>
          <w:bCs/>
        </w:rPr>
        <w:t>LE PARI DANCE CENTER</w:t>
      </w:r>
      <w:r w:rsidRPr="00C87DE4">
        <w:rPr>
          <w:rFonts w:ascii="Verdana" w:eastAsia="Times New Roman" w:hAnsi="Verdana" w:cs="Segoe UI"/>
        </w:rPr>
        <w:t> </w:t>
      </w:r>
    </w:p>
    <w:p w14:paraId="35EFBEAA" w14:textId="77777777" w:rsidR="00C87DE4" w:rsidRPr="00C87DE4" w:rsidRDefault="00C87DE4" w:rsidP="00C87DE4">
      <w:pPr>
        <w:spacing w:after="0" w:line="240" w:lineRule="auto"/>
        <w:jc w:val="center"/>
        <w:textAlignment w:val="baseline"/>
        <w:rPr>
          <w:rFonts w:ascii="Segoe UI" w:eastAsia="Times New Roman" w:hAnsi="Segoe UI" w:cs="Segoe UI"/>
          <w:sz w:val="18"/>
          <w:szCs w:val="18"/>
        </w:rPr>
      </w:pPr>
      <w:r w:rsidRPr="00C87DE4">
        <w:rPr>
          <w:rFonts w:ascii="Verdana" w:eastAsia="Times New Roman" w:hAnsi="Verdana" w:cs="Segoe UI"/>
          <w:b/>
          <w:bCs/>
        </w:rPr>
        <w:t>PRESENTS</w:t>
      </w:r>
      <w:r w:rsidRPr="00C87DE4">
        <w:rPr>
          <w:rFonts w:ascii="Verdana" w:eastAsia="Times New Roman" w:hAnsi="Verdana" w:cs="Segoe UI"/>
        </w:rPr>
        <w:t> </w:t>
      </w:r>
    </w:p>
    <w:p w14:paraId="49725939" w14:textId="5376AB08" w:rsidR="00C87DE4" w:rsidRDefault="00C87DE4" w:rsidP="00C87DE4">
      <w:pPr>
        <w:spacing w:after="0" w:line="240" w:lineRule="auto"/>
        <w:jc w:val="center"/>
        <w:textAlignment w:val="baseline"/>
        <w:rPr>
          <w:rFonts w:ascii="Verdana" w:eastAsia="Times New Roman" w:hAnsi="Verdana" w:cs="Segoe UI"/>
        </w:rPr>
      </w:pPr>
      <w:r w:rsidRPr="00C87DE4">
        <w:rPr>
          <w:rFonts w:ascii="Verdana" w:eastAsia="Times New Roman" w:hAnsi="Verdana" w:cs="Segoe UI"/>
          <w:b/>
          <w:bCs/>
        </w:rPr>
        <w:t>STUDENTS SHOWCASE!</w:t>
      </w:r>
      <w:r w:rsidRPr="00C87DE4">
        <w:rPr>
          <w:rFonts w:ascii="Verdana" w:eastAsia="Times New Roman" w:hAnsi="Verdana" w:cs="Segoe UI"/>
        </w:rPr>
        <w:t> </w:t>
      </w:r>
    </w:p>
    <w:p w14:paraId="0A8C35F0" w14:textId="77777777" w:rsidR="00DF76BC" w:rsidRPr="00C87DE4" w:rsidRDefault="00DF76BC" w:rsidP="00C87DE4">
      <w:pPr>
        <w:spacing w:after="0" w:line="240" w:lineRule="auto"/>
        <w:jc w:val="center"/>
        <w:textAlignment w:val="baseline"/>
        <w:rPr>
          <w:rFonts w:ascii="Segoe UI" w:eastAsia="Times New Roman" w:hAnsi="Segoe UI" w:cs="Segoe UI"/>
          <w:sz w:val="18"/>
          <w:szCs w:val="18"/>
        </w:rPr>
      </w:pPr>
    </w:p>
    <w:p w14:paraId="42D5B4E7" w14:textId="77777777" w:rsidR="00C87DE4" w:rsidRPr="00C87DE4" w:rsidRDefault="00C87DE4" w:rsidP="00C87DE4">
      <w:pPr>
        <w:spacing w:after="0" w:line="240" w:lineRule="auto"/>
        <w:jc w:val="center"/>
        <w:textAlignment w:val="baseline"/>
        <w:rPr>
          <w:rFonts w:ascii="Segoe UI" w:eastAsia="Times New Roman" w:hAnsi="Segoe UI" w:cs="Segoe UI"/>
          <w:sz w:val="18"/>
          <w:szCs w:val="18"/>
        </w:rPr>
      </w:pPr>
      <w:r w:rsidRPr="00C87DE4">
        <w:rPr>
          <w:rFonts w:ascii="Verdana" w:eastAsia="Times New Roman" w:hAnsi="Verdana" w:cs="Segoe UI"/>
          <w:b/>
          <w:bCs/>
        </w:rPr>
        <w:t>7pm –Doors open, 7.30 pm – Show</w:t>
      </w:r>
      <w:r w:rsidRPr="00C87DE4">
        <w:rPr>
          <w:rFonts w:ascii="Verdana" w:eastAsia="Times New Roman" w:hAnsi="Verdana" w:cs="Segoe UI"/>
        </w:rPr>
        <w:t> </w:t>
      </w:r>
    </w:p>
    <w:p w14:paraId="1B89C98D" w14:textId="77777777" w:rsidR="00C87DE4" w:rsidRPr="00C87DE4" w:rsidRDefault="00C87DE4" w:rsidP="00C87DE4">
      <w:pPr>
        <w:spacing w:after="0" w:line="240" w:lineRule="auto"/>
        <w:jc w:val="center"/>
        <w:textAlignment w:val="baseline"/>
        <w:rPr>
          <w:rFonts w:ascii="Segoe UI" w:eastAsia="Times New Roman" w:hAnsi="Segoe UI" w:cs="Segoe UI"/>
          <w:sz w:val="18"/>
          <w:szCs w:val="18"/>
        </w:rPr>
      </w:pPr>
      <w:r w:rsidRPr="00C87DE4">
        <w:rPr>
          <w:rFonts w:ascii="Verdana" w:eastAsia="Times New Roman" w:hAnsi="Verdana" w:cs="Segoe UI"/>
          <w:b/>
          <w:bCs/>
        </w:rPr>
        <w:t>After show till 10.30pm - General Dancing</w:t>
      </w:r>
      <w:r w:rsidRPr="00C87DE4">
        <w:rPr>
          <w:rFonts w:ascii="Verdana" w:eastAsia="Times New Roman" w:hAnsi="Verdana" w:cs="Segoe UI"/>
        </w:rPr>
        <w:t> </w:t>
      </w:r>
    </w:p>
    <w:p w14:paraId="1005F294" w14:textId="3FFDFE78" w:rsidR="00C87DE4" w:rsidRDefault="00C87DE4" w:rsidP="00C87DE4">
      <w:pPr>
        <w:spacing w:after="0" w:line="240" w:lineRule="auto"/>
        <w:jc w:val="both"/>
        <w:textAlignment w:val="baseline"/>
        <w:rPr>
          <w:rFonts w:ascii="Verdana" w:eastAsia="Times New Roman" w:hAnsi="Verdana" w:cs="Segoe UI"/>
        </w:rPr>
      </w:pPr>
      <w:r w:rsidRPr="00C87DE4">
        <w:rPr>
          <w:rFonts w:ascii="Verdana" w:eastAsia="Times New Roman" w:hAnsi="Verdana" w:cs="Segoe UI"/>
        </w:rPr>
        <w:t> </w:t>
      </w:r>
    </w:p>
    <w:p w14:paraId="0E1829F9"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4F37CEC3" w14:textId="500EE9E8" w:rsidR="00C87DE4" w:rsidRDefault="00C87DE4" w:rsidP="00C87DE4">
      <w:pPr>
        <w:spacing w:after="0" w:line="240" w:lineRule="auto"/>
        <w:jc w:val="both"/>
        <w:textAlignment w:val="baseline"/>
        <w:rPr>
          <w:rFonts w:ascii="Verdana" w:eastAsia="Times New Roman" w:hAnsi="Verdana" w:cs="Segoe UI"/>
        </w:rPr>
      </w:pPr>
      <w:r w:rsidRPr="00C87DE4">
        <w:rPr>
          <w:rFonts w:ascii="Verdana" w:eastAsia="Times New Roman" w:hAnsi="Verdana" w:cs="Segoe UI"/>
        </w:rPr>
        <w:t>Thank you for your participation in our Showcase! In order to facilitate your participation in this event, we have created this flyer with all information you need to know to enjoy your performance at this year's show. Please feel free to contact us if you have any questions at </w:t>
      </w:r>
      <w:hyperlink r:id="rId4" w:tgtFrame="_blank" w:history="1">
        <w:r w:rsidRPr="00C87DE4">
          <w:rPr>
            <w:rFonts w:ascii="Verdana" w:eastAsia="Times New Roman" w:hAnsi="Verdana" w:cs="Segoe UI"/>
            <w:color w:val="0563C1"/>
            <w:u w:val="single"/>
          </w:rPr>
          <w:t>lepari34@gmail.com</w:t>
        </w:r>
      </w:hyperlink>
      <w:r w:rsidRPr="00C87DE4">
        <w:rPr>
          <w:rFonts w:ascii="Verdana" w:eastAsia="Times New Roman" w:hAnsi="Verdana" w:cs="Segoe UI"/>
        </w:rPr>
        <w:t> or text at 862-220-0244. </w:t>
      </w:r>
    </w:p>
    <w:p w14:paraId="673048D0"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2B03F51E" w14:textId="4266441B" w:rsidR="00C87DE4" w:rsidRDefault="00C87DE4" w:rsidP="00C87DE4">
      <w:pPr>
        <w:spacing w:after="0" w:line="240" w:lineRule="auto"/>
        <w:jc w:val="both"/>
        <w:textAlignment w:val="baseline"/>
        <w:rPr>
          <w:rFonts w:ascii="Verdana" w:eastAsia="Times New Roman" w:hAnsi="Verdana" w:cs="Segoe UI"/>
        </w:rPr>
      </w:pPr>
      <w:r w:rsidRPr="00C87DE4">
        <w:rPr>
          <w:rFonts w:ascii="Verdana" w:eastAsia="Times New Roman" w:hAnsi="Verdana" w:cs="Segoe UI"/>
          <w:u w:val="single"/>
        </w:rPr>
        <w:t>Show Format:</w:t>
      </w:r>
      <w:r w:rsidRPr="00C87DE4">
        <w:rPr>
          <w:rFonts w:ascii="Verdana" w:eastAsia="Times New Roman" w:hAnsi="Verdana" w:cs="Segoe UI"/>
        </w:rPr>
        <w:t> </w:t>
      </w:r>
    </w:p>
    <w:p w14:paraId="684F92E7"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51DF576A"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Doors will be opened at 7pm. Please note that there will be no “run-throughs” on this night. Show starts at 7.30 pm. There will be a changing room prepared for participants to change into costumes for their show.  </w:t>
      </w:r>
    </w:p>
    <w:p w14:paraId="00295D58" w14:textId="4FC3929D" w:rsidR="00C87DE4" w:rsidRDefault="00C87DE4" w:rsidP="00C87DE4">
      <w:pPr>
        <w:spacing w:after="0" w:line="240" w:lineRule="auto"/>
        <w:jc w:val="both"/>
        <w:textAlignment w:val="baseline"/>
        <w:rPr>
          <w:rFonts w:ascii="Verdana" w:eastAsia="Times New Roman" w:hAnsi="Verdana" w:cs="Segoe UI"/>
        </w:rPr>
      </w:pPr>
      <w:r w:rsidRPr="00C87DE4">
        <w:rPr>
          <w:rFonts w:ascii="Calibri" w:eastAsia="Times New Roman" w:hAnsi="Calibri" w:cs="Calibri"/>
        </w:rPr>
        <w:t> </w:t>
      </w:r>
      <w:r w:rsidRPr="00C87DE4">
        <w:rPr>
          <w:rFonts w:ascii="Calibri" w:eastAsia="Times New Roman" w:hAnsi="Calibri" w:cs="Calibri"/>
        </w:rPr>
        <w:br/>
      </w:r>
      <w:r w:rsidRPr="00C87DE4">
        <w:rPr>
          <w:rFonts w:ascii="Verdana" w:eastAsia="Times New Roman" w:hAnsi="Verdana" w:cs="Segoe UI"/>
          <w:u w:val="single"/>
        </w:rPr>
        <w:t>Solos-professional/ amateur-amateur performances:</w:t>
      </w:r>
      <w:r w:rsidRPr="00C87DE4">
        <w:rPr>
          <w:rFonts w:ascii="Verdana" w:eastAsia="Times New Roman" w:hAnsi="Verdana" w:cs="Segoe UI"/>
        </w:rPr>
        <w:t> </w:t>
      </w:r>
    </w:p>
    <w:p w14:paraId="1CDC840D"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4DEEB8A8" w14:textId="52C2B998" w:rsidR="00C87DE4" w:rsidRDefault="00C87DE4" w:rsidP="00C87DE4">
      <w:pPr>
        <w:spacing w:after="0" w:line="240" w:lineRule="auto"/>
        <w:jc w:val="both"/>
        <w:textAlignment w:val="baseline"/>
        <w:rPr>
          <w:rFonts w:ascii="Verdana" w:eastAsia="Times New Roman" w:hAnsi="Verdana" w:cs="Segoe UI"/>
        </w:rPr>
      </w:pPr>
      <w:r w:rsidRPr="00C87DE4">
        <w:rPr>
          <w:rFonts w:ascii="Verdana" w:eastAsia="Times New Roman" w:hAnsi="Verdana" w:cs="Segoe UI"/>
        </w:rPr>
        <w:t>All music and choreography will be chosen by student and teacher.  Special attention will be paid to the safe use of lifts. Student capabilities and, routine difficulty will be assessed to help assure success. The duration of each solo number will be strictly limited to </w:t>
      </w:r>
      <w:r w:rsidRPr="00C87DE4">
        <w:rPr>
          <w:rFonts w:ascii="Verdana" w:eastAsia="Times New Roman" w:hAnsi="Verdana" w:cs="Segoe UI"/>
          <w:b/>
          <w:bCs/>
        </w:rPr>
        <w:t>maximum of two minutes</w:t>
      </w:r>
      <w:r w:rsidRPr="00C87DE4">
        <w:rPr>
          <w:rFonts w:ascii="Verdana" w:eastAsia="Times New Roman" w:hAnsi="Verdana" w:cs="Segoe UI"/>
        </w:rPr>
        <w:t>. Music has to be provided to Le Pari </w:t>
      </w:r>
      <w:r w:rsidRPr="00C87DE4">
        <w:rPr>
          <w:rFonts w:ascii="Verdana" w:eastAsia="Times New Roman" w:hAnsi="Verdana" w:cs="Segoe UI"/>
          <w:b/>
          <w:bCs/>
        </w:rPr>
        <w:t>two weeks before</w:t>
      </w:r>
      <w:r w:rsidRPr="00C87DE4">
        <w:rPr>
          <w:rFonts w:ascii="Verdana" w:eastAsia="Times New Roman" w:hAnsi="Verdana" w:cs="Segoe UI"/>
        </w:rPr>
        <w:t> showcase in mp3 format via email. The duration of each Group number will be strictly limited to </w:t>
      </w:r>
      <w:r w:rsidRPr="00C87DE4">
        <w:rPr>
          <w:rFonts w:ascii="Verdana" w:eastAsia="Times New Roman" w:hAnsi="Verdana" w:cs="Segoe UI"/>
          <w:b/>
          <w:bCs/>
        </w:rPr>
        <w:t>three minutes</w:t>
      </w:r>
      <w:r w:rsidRPr="00C87DE4">
        <w:rPr>
          <w:rFonts w:ascii="Verdana" w:eastAsia="Times New Roman" w:hAnsi="Verdana" w:cs="Segoe UI"/>
        </w:rPr>
        <w:t>. </w:t>
      </w:r>
    </w:p>
    <w:p w14:paraId="1356D204"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5A2EEE02" w14:textId="04C3961C" w:rsidR="00C87DE4" w:rsidRDefault="00C87DE4" w:rsidP="00C87DE4">
      <w:pPr>
        <w:spacing w:after="0" w:line="240" w:lineRule="auto"/>
        <w:jc w:val="both"/>
        <w:textAlignment w:val="baseline"/>
        <w:rPr>
          <w:rFonts w:ascii="Verdana" w:eastAsia="Times New Roman" w:hAnsi="Verdana" w:cs="Segoe UI"/>
        </w:rPr>
      </w:pPr>
      <w:r w:rsidRPr="00C87DE4">
        <w:rPr>
          <w:rFonts w:ascii="Verdana" w:eastAsia="Times New Roman" w:hAnsi="Verdana" w:cs="Segoe UI"/>
          <w:u w:val="single"/>
        </w:rPr>
        <w:t>Costuming</w:t>
      </w:r>
      <w:r w:rsidRPr="00C87DE4">
        <w:rPr>
          <w:rFonts w:ascii="Verdana" w:eastAsia="Times New Roman" w:hAnsi="Verdana" w:cs="Segoe UI"/>
        </w:rPr>
        <w:t> </w:t>
      </w:r>
    </w:p>
    <w:p w14:paraId="5E625B8E"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556D96F2"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Students will be responsible for the cost of costumes and their instructor. (</w:t>
      </w:r>
      <w:proofErr w:type="gramStart"/>
      <w:r w:rsidRPr="00C87DE4">
        <w:rPr>
          <w:rFonts w:ascii="Verdana" w:eastAsia="Times New Roman" w:hAnsi="Verdana" w:cs="Segoe UI"/>
        </w:rPr>
        <w:t>if</w:t>
      </w:r>
      <w:proofErr w:type="gramEnd"/>
      <w:r w:rsidRPr="00C87DE4">
        <w:rPr>
          <w:rFonts w:ascii="Verdana" w:eastAsia="Times New Roman" w:hAnsi="Verdana" w:cs="Segoe UI"/>
        </w:rPr>
        <w:t> needed) </w:t>
      </w:r>
    </w:p>
    <w:p w14:paraId="6844A20C" w14:textId="7E5F36F1" w:rsidR="00C87DE4" w:rsidRDefault="00C87DE4" w:rsidP="00C87DE4">
      <w:pPr>
        <w:spacing w:after="0" w:line="240" w:lineRule="auto"/>
        <w:jc w:val="both"/>
        <w:textAlignment w:val="baseline"/>
        <w:rPr>
          <w:rFonts w:ascii="Verdana" w:eastAsia="Times New Roman" w:hAnsi="Verdana" w:cs="Segoe UI"/>
        </w:rPr>
      </w:pPr>
      <w:r w:rsidRPr="00C87DE4">
        <w:rPr>
          <w:rFonts w:ascii="Calibri" w:eastAsia="Times New Roman" w:hAnsi="Calibri" w:cs="Calibri"/>
        </w:rPr>
        <w:t> </w:t>
      </w:r>
      <w:r w:rsidRPr="00C87DE4">
        <w:rPr>
          <w:rFonts w:ascii="Calibri" w:eastAsia="Times New Roman" w:hAnsi="Calibri" w:cs="Calibri"/>
        </w:rPr>
        <w:br/>
      </w:r>
      <w:r w:rsidRPr="00C87DE4">
        <w:rPr>
          <w:rFonts w:ascii="Verdana" w:eastAsia="Times New Roman" w:hAnsi="Verdana" w:cs="Segoe UI"/>
          <w:u w:val="single"/>
        </w:rPr>
        <w:t>Participation fees</w:t>
      </w:r>
      <w:r w:rsidRPr="00C87DE4">
        <w:rPr>
          <w:rFonts w:ascii="Verdana" w:eastAsia="Times New Roman" w:hAnsi="Verdana" w:cs="Segoe UI"/>
        </w:rPr>
        <w:t> </w:t>
      </w:r>
    </w:p>
    <w:p w14:paraId="25CBAC05"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2C0981EC"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There will be participation fees for </w:t>
      </w:r>
      <w:r w:rsidRPr="00C87DE4">
        <w:rPr>
          <w:rFonts w:ascii="Verdana" w:eastAsia="Times New Roman" w:hAnsi="Verdana" w:cs="Segoe UI"/>
          <w:u w:val="single"/>
        </w:rPr>
        <w:t>each</w:t>
      </w:r>
      <w:r w:rsidRPr="00C87DE4">
        <w:rPr>
          <w:rFonts w:ascii="Verdana" w:eastAsia="Times New Roman" w:hAnsi="Verdana" w:cs="Segoe UI"/>
        </w:rPr>
        <w:t> number in which you dance. </w:t>
      </w:r>
    </w:p>
    <w:p w14:paraId="03CA133B" w14:textId="50A7773D"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Those fees are used to cover the cost of Le Pari professional instructor’s time in preparing students choreography, selecting music, instructors’ time at performance, show lights</w:t>
      </w:r>
      <w:r w:rsidR="00DF76BC">
        <w:rPr>
          <w:rFonts w:ascii="Verdana" w:eastAsia="Times New Roman" w:hAnsi="Verdana" w:cs="Segoe UI"/>
        </w:rPr>
        <w:t xml:space="preserve"> </w:t>
      </w:r>
      <w:r w:rsidRPr="00C87DE4">
        <w:rPr>
          <w:rFonts w:ascii="Verdana" w:eastAsia="Times New Roman" w:hAnsi="Verdana" w:cs="Segoe UI"/>
        </w:rPr>
        <w:t>cost and lights operators compensation, showcase video, music preparation, show organization and management. </w:t>
      </w:r>
    </w:p>
    <w:p w14:paraId="7A505F66"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 </w:t>
      </w:r>
    </w:p>
    <w:p w14:paraId="7868C942" w14:textId="43964DAE" w:rsidR="00C87DE4" w:rsidRDefault="00C87DE4" w:rsidP="00C87DE4">
      <w:pPr>
        <w:spacing w:after="0" w:line="240" w:lineRule="auto"/>
        <w:jc w:val="both"/>
        <w:textAlignment w:val="baseline"/>
        <w:rPr>
          <w:rFonts w:ascii="Verdana" w:eastAsia="Times New Roman" w:hAnsi="Verdana" w:cs="Segoe UI"/>
        </w:rPr>
      </w:pPr>
      <w:r w:rsidRPr="00C87DE4">
        <w:rPr>
          <w:rFonts w:ascii="Verdana" w:eastAsia="Times New Roman" w:hAnsi="Verdana" w:cs="Segoe UI"/>
        </w:rPr>
        <w:t> </w:t>
      </w:r>
    </w:p>
    <w:p w14:paraId="782EE2FA" w14:textId="39C677B3" w:rsidR="00DF76BC" w:rsidRDefault="00DF76BC" w:rsidP="00C87DE4">
      <w:pPr>
        <w:spacing w:after="0" w:line="240" w:lineRule="auto"/>
        <w:jc w:val="both"/>
        <w:textAlignment w:val="baseline"/>
        <w:rPr>
          <w:rFonts w:ascii="Verdana" w:eastAsia="Times New Roman" w:hAnsi="Verdana" w:cs="Segoe UI"/>
        </w:rPr>
      </w:pPr>
    </w:p>
    <w:p w14:paraId="0DEAD0A4" w14:textId="77777777" w:rsidR="00DF76BC" w:rsidRPr="00C87DE4" w:rsidRDefault="00DF76BC" w:rsidP="00C87DE4">
      <w:pPr>
        <w:spacing w:after="0" w:line="240" w:lineRule="auto"/>
        <w:jc w:val="both"/>
        <w:textAlignment w:val="baseline"/>
        <w:rPr>
          <w:rFonts w:ascii="Segoe UI" w:eastAsia="Times New Roman" w:hAnsi="Segoe UI" w:cs="Segoe UI"/>
          <w:sz w:val="18"/>
          <w:szCs w:val="18"/>
        </w:rPr>
      </w:pPr>
    </w:p>
    <w:p w14:paraId="66FDD6E5"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All participation fees should be paid no later than 3 weeks before the Show date. Please note that participant ticket </w:t>
      </w:r>
      <w:r w:rsidRPr="00C87DE4">
        <w:rPr>
          <w:rFonts w:ascii="Verdana" w:eastAsia="Times New Roman" w:hAnsi="Verdana" w:cs="Segoe UI"/>
          <w:b/>
          <w:bCs/>
        </w:rPr>
        <w:t>IS INCLUDED</w:t>
      </w:r>
      <w:r w:rsidRPr="00C87DE4">
        <w:rPr>
          <w:rFonts w:ascii="Verdana" w:eastAsia="Times New Roman" w:hAnsi="Verdana" w:cs="Segoe UI"/>
        </w:rPr>
        <w:t> in participation cost and should not be bought separately. </w:t>
      </w:r>
    </w:p>
    <w:p w14:paraId="3329FB04"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C87DE4" w:rsidRPr="00C87DE4" w14:paraId="1029BF4D" w14:textId="77777777" w:rsidTr="00C87DE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C8F8A8A"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b/>
                <w:bCs/>
              </w:rPr>
              <w:lastRenderedPageBreak/>
              <w:t>Participants</w:t>
            </w:r>
            <w:r w:rsidRPr="00C87DE4">
              <w:rPr>
                <w:rFonts w:ascii="Verdana" w:eastAsia="Times New Roman" w:hAnsi="Verdana" w:cs="Times New Roman"/>
              </w:rPr>
              <w:t> </w:t>
            </w:r>
          </w:p>
          <w:p w14:paraId="59C2B1EA"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D30397F"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b/>
                <w:bCs/>
              </w:rPr>
              <w:t>Cost</w:t>
            </w:r>
            <w:r w:rsidRPr="00C87DE4">
              <w:rPr>
                <w:rFonts w:ascii="Verdana" w:eastAsia="Times New Roman" w:hAnsi="Verdana" w:cs="Times New Roma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E1A8EA8"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b/>
                <w:bCs/>
              </w:rPr>
              <w:t>Admission ticket</w:t>
            </w:r>
            <w:r w:rsidRPr="00C87DE4">
              <w:rPr>
                <w:rFonts w:ascii="Verdana" w:eastAsia="Times New Roman" w:hAnsi="Verdana" w:cs="Times New Roma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BDFB4D9"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b/>
                <w:bCs/>
              </w:rPr>
              <w:t>Video</w:t>
            </w:r>
            <w:r w:rsidRPr="00C87DE4">
              <w:rPr>
                <w:rFonts w:ascii="Verdana" w:eastAsia="Times New Roman" w:hAnsi="Verdana" w:cs="Times New Roman"/>
              </w:rPr>
              <w:t> </w:t>
            </w:r>
          </w:p>
        </w:tc>
      </w:tr>
      <w:tr w:rsidR="00C87DE4" w:rsidRPr="00C87DE4" w14:paraId="3EC90418" w14:textId="77777777" w:rsidTr="00C87DE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C9CB7FA"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Pro-Am (teacher with student) </w:t>
            </w:r>
          </w:p>
          <w:p w14:paraId="134AC4D8"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66E4FD6"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125 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0F99584"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 included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1E9BB73"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 included </w:t>
            </w:r>
          </w:p>
        </w:tc>
      </w:tr>
      <w:tr w:rsidR="00C87DE4" w:rsidRPr="00C87DE4" w14:paraId="11B99A99" w14:textId="77777777" w:rsidTr="00C87DE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0AED3FA"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Am-Am (student with student) </w:t>
            </w:r>
          </w:p>
          <w:p w14:paraId="0E06EDB2"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AD99144"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125 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7A6C21B"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2 included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3716EEE"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 included </w:t>
            </w:r>
          </w:p>
        </w:tc>
      </w:tr>
      <w:tr w:rsidR="00C87DE4" w:rsidRPr="00C87DE4" w14:paraId="383F0C56" w14:textId="77777777" w:rsidTr="00C87DE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86C95E8"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Pro-pro-am (2 teachers with same student) </w:t>
            </w:r>
          </w:p>
          <w:p w14:paraId="18BFB336"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D4ACE80"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165 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E0BA9A"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 included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D635EF8"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 included </w:t>
            </w:r>
          </w:p>
        </w:tc>
      </w:tr>
      <w:tr w:rsidR="00C87DE4" w:rsidRPr="00C87DE4" w14:paraId="4C4CEF2B" w14:textId="77777777" w:rsidTr="00C87DE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5C91A94"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Group participant (one student)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F0D89B6" w14:textId="2A7FEC6A" w:rsidR="00C87DE4" w:rsidRPr="00C87DE4" w:rsidRDefault="00871136" w:rsidP="00C87DE4">
            <w:pPr>
              <w:spacing w:after="0" w:line="240" w:lineRule="auto"/>
              <w:jc w:val="both"/>
              <w:textAlignment w:val="baseline"/>
              <w:rPr>
                <w:rFonts w:ascii="Times New Roman" w:eastAsia="Times New Roman" w:hAnsi="Times New Roman" w:cs="Times New Roman"/>
                <w:sz w:val="24"/>
                <w:szCs w:val="24"/>
              </w:rPr>
            </w:pPr>
            <w:r>
              <w:rPr>
                <w:rFonts w:ascii="Verdana" w:eastAsia="Times New Roman" w:hAnsi="Verdana" w:cs="Times New Roman"/>
              </w:rPr>
              <w:t>80</w:t>
            </w:r>
            <w:r w:rsidR="00C87DE4" w:rsidRPr="00C87DE4">
              <w:rPr>
                <w:rFonts w:ascii="Verdana" w:eastAsia="Times New Roman" w:hAnsi="Verdana" w:cs="Times New Roma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569052C"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 included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8F86524" w14:textId="77777777" w:rsidR="00C87DE4" w:rsidRPr="00C87DE4" w:rsidRDefault="00C87DE4" w:rsidP="00C87DE4">
            <w:pPr>
              <w:spacing w:after="0" w:line="240" w:lineRule="auto"/>
              <w:jc w:val="both"/>
              <w:textAlignment w:val="baseline"/>
              <w:rPr>
                <w:rFonts w:ascii="Times New Roman" w:eastAsia="Times New Roman" w:hAnsi="Times New Roman" w:cs="Times New Roman"/>
                <w:sz w:val="24"/>
                <w:szCs w:val="24"/>
              </w:rPr>
            </w:pPr>
            <w:r w:rsidRPr="00C87DE4">
              <w:rPr>
                <w:rFonts w:ascii="Verdana" w:eastAsia="Times New Roman" w:hAnsi="Verdana" w:cs="Times New Roman"/>
              </w:rPr>
              <w:t>1 included </w:t>
            </w:r>
          </w:p>
        </w:tc>
      </w:tr>
    </w:tbl>
    <w:p w14:paraId="3E801D56"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 </w:t>
      </w:r>
    </w:p>
    <w:p w14:paraId="53F2487A" w14:textId="3584E500"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Note: Showcase video (flash drive format) is $40 and included in participation fee. After showcase date, we would need 2-3 weeks to prepare the video of all done showcases. </w:t>
      </w:r>
    </w:p>
    <w:p w14:paraId="10D3612A"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Please note that private videotaping is not allowed during the show. Only still pictures are allowed during the show. </w:t>
      </w:r>
    </w:p>
    <w:p w14:paraId="184350DE"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 </w:t>
      </w:r>
    </w:p>
    <w:p w14:paraId="6982087F"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Your family and friends are </w:t>
      </w:r>
      <w:r w:rsidRPr="00C87DE4">
        <w:rPr>
          <w:rFonts w:ascii="Verdana" w:eastAsia="Times New Roman" w:hAnsi="Verdana" w:cs="Segoe UI"/>
          <w:u w:val="single"/>
        </w:rPr>
        <w:t>welcome to come to</w:t>
      </w:r>
      <w:r w:rsidRPr="00C87DE4">
        <w:rPr>
          <w:rFonts w:ascii="Verdana" w:eastAsia="Times New Roman" w:hAnsi="Verdana" w:cs="Segoe UI"/>
        </w:rPr>
        <w:t> support and cheer you during your performance. Tickets at the door is $40 for public at the door. </w:t>
      </w:r>
    </w:p>
    <w:p w14:paraId="3C8CE4A7"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 </w:t>
      </w:r>
    </w:p>
    <w:p w14:paraId="042C9F75"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Please let us know if you have any questions! </w:t>
      </w:r>
    </w:p>
    <w:p w14:paraId="3EEDF53D" w14:textId="77777777" w:rsidR="00C87DE4" w:rsidRPr="00C87DE4" w:rsidRDefault="00C87DE4" w:rsidP="00C87DE4">
      <w:pPr>
        <w:spacing w:after="0" w:line="240" w:lineRule="auto"/>
        <w:jc w:val="both"/>
        <w:textAlignment w:val="baseline"/>
        <w:rPr>
          <w:rFonts w:ascii="Segoe UI" w:eastAsia="Times New Roman" w:hAnsi="Segoe UI" w:cs="Segoe UI"/>
          <w:sz w:val="18"/>
          <w:szCs w:val="18"/>
        </w:rPr>
      </w:pPr>
      <w:r w:rsidRPr="00C87DE4">
        <w:rPr>
          <w:rFonts w:ascii="Verdana" w:eastAsia="Times New Roman" w:hAnsi="Verdana" w:cs="Segoe UI"/>
        </w:rPr>
        <w:t>Prepare for exciting and most entertaining show of the year!</w:t>
      </w:r>
    </w:p>
    <w:p w14:paraId="5EFF1A72" w14:textId="77777777" w:rsidR="007D1E9F" w:rsidRDefault="007D1E9F"/>
    <w:sectPr w:rsidR="007D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E4"/>
    <w:rsid w:val="007D1E9F"/>
    <w:rsid w:val="00871136"/>
    <w:rsid w:val="00C87DE4"/>
    <w:rsid w:val="00DF76BC"/>
    <w:rsid w:val="00F7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DBDD"/>
  <w15:chartTrackingRefBased/>
  <w15:docId w15:val="{4161733D-41FE-439A-9C89-654B5B3A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37384">
      <w:bodyDiv w:val="1"/>
      <w:marLeft w:val="0"/>
      <w:marRight w:val="0"/>
      <w:marTop w:val="0"/>
      <w:marBottom w:val="0"/>
      <w:divBdr>
        <w:top w:val="none" w:sz="0" w:space="0" w:color="auto"/>
        <w:left w:val="none" w:sz="0" w:space="0" w:color="auto"/>
        <w:bottom w:val="none" w:sz="0" w:space="0" w:color="auto"/>
        <w:right w:val="none" w:sz="0" w:space="0" w:color="auto"/>
      </w:divBdr>
      <w:divsChild>
        <w:div w:id="486215430">
          <w:marLeft w:val="0"/>
          <w:marRight w:val="0"/>
          <w:marTop w:val="0"/>
          <w:marBottom w:val="0"/>
          <w:divBdr>
            <w:top w:val="none" w:sz="0" w:space="0" w:color="auto"/>
            <w:left w:val="none" w:sz="0" w:space="0" w:color="auto"/>
            <w:bottom w:val="none" w:sz="0" w:space="0" w:color="auto"/>
            <w:right w:val="none" w:sz="0" w:space="0" w:color="auto"/>
          </w:divBdr>
        </w:div>
        <w:div w:id="1455908166">
          <w:marLeft w:val="0"/>
          <w:marRight w:val="0"/>
          <w:marTop w:val="0"/>
          <w:marBottom w:val="0"/>
          <w:divBdr>
            <w:top w:val="none" w:sz="0" w:space="0" w:color="auto"/>
            <w:left w:val="none" w:sz="0" w:space="0" w:color="auto"/>
            <w:bottom w:val="none" w:sz="0" w:space="0" w:color="auto"/>
            <w:right w:val="none" w:sz="0" w:space="0" w:color="auto"/>
          </w:divBdr>
        </w:div>
        <w:div w:id="1400833216">
          <w:marLeft w:val="0"/>
          <w:marRight w:val="0"/>
          <w:marTop w:val="0"/>
          <w:marBottom w:val="0"/>
          <w:divBdr>
            <w:top w:val="none" w:sz="0" w:space="0" w:color="auto"/>
            <w:left w:val="none" w:sz="0" w:space="0" w:color="auto"/>
            <w:bottom w:val="none" w:sz="0" w:space="0" w:color="auto"/>
            <w:right w:val="none" w:sz="0" w:space="0" w:color="auto"/>
          </w:divBdr>
        </w:div>
        <w:div w:id="1117719716">
          <w:marLeft w:val="0"/>
          <w:marRight w:val="0"/>
          <w:marTop w:val="0"/>
          <w:marBottom w:val="0"/>
          <w:divBdr>
            <w:top w:val="none" w:sz="0" w:space="0" w:color="auto"/>
            <w:left w:val="none" w:sz="0" w:space="0" w:color="auto"/>
            <w:bottom w:val="none" w:sz="0" w:space="0" w:color="auto"/>
            <w:right w:val="none" w:sz="0" w:space="0" w:color="auto"/>
          </w:divBdr>
        </w:div>
        <w:div w:id="2025351909">
          <w:marLeft w:val="0"/>
          <w:marRight w:val="0"/>
          <w:marTop w:val="0"/>
          <w:marBottom w:val="0"/>
          <w:divBdr>
            <w:top w:val="none" w:sz="0" w:space="0" w:color="auto"/>
            <w:left w:val="none" w:sz="0" w:space="0" w:color="auto"/>
            <w:bottom w:val="none" w:sz="0" w:space="0" w:color="auto"/>
            <w:right w:val="none" w:sz="0" w:space="0" w:color="auto"/>
          </w:divBdr>
        </w:div>
        <w:div w:id="1937447081">
          <w:marLeft w:val="0"/>
          <w:marRight w:val="0"/>
          <w:marTop w:val="0"/>
          <w:marBottom w:val="0"/>
          <w:divBdr>
            <w:top w:val="none" w:sz="0" w:space="0" w:color="auto"/>
            <w:left w:val="none" w:sz="0" w:space="0" w:color="auto"/>
            <w:bottom w:val="none" w:sz="0" w:space="0" w:color="auto"/>
            <w:right w:val="none" w:sz="0" w:space="0" w:color="auto"/>
          </w:divBdr>
        </w:div>
        <w:div w:id="527525645">
          <w:marLeft w:val="0"/>
          <w:marRight w:val="0"/>
          <w:marTop w:val="0"/>
          <w:marBottom w:val="0"/>
          <w:divBdr>
            <w:top w:val="none" w:sz="0" w:space="0" w:color="auto"/>
            <w:left w:val="none" w:sz="0" w:space="0" w:color="auto"/>
            <w:bottom w:val="none" w:sz="0" w:space="0" w:color="auto"/>
            <w:right w:val="none" w:sz="0" w:space="0" w:color="auto"/>
          </w:divBdr>
        </w:div>
        <w:div w:id="2125953775">
          <w:marLeft w:val="0"/>
          <w:marRight w:val="0"/>
          <w:marTop w:val="0"/>
          <w:marBottom w:val="0"/>
          <w:divBdr>
            <w:top w:val="none" w:sz="0" w:space="0" w:color="auto"/>
            <w:left w:val="none" w:sz="0" w:space="0" w:color="auto"/>
            <w:bottom w:val="none" w:sz="0" w:space="0" w:color="auto"/>
            <w:right w:val="none" w:sz="0" w:space="0" w:color="auto"/>
          </w:divBdr>
        </w:div>
        <w:div w:id="1090388607">
          <w:marLeft w:val="0"/>
          <w:marRight w:val="0"/>
          <w:marTop w:val="0"/>
          <w:marBottom w:val="0"/>
          <w:divBdr>
            <w:top w:val="none" w:sz="0" w:space="0" w:color="auto"/>
            <w:left w:val="none" w:sz="0" w:space="0" w:color="auto"/>
            <w:bottom w:val="none" w:sz="0" w:space="0" w:color="auto"/>
            <w:right w:val="none" w:sz="0" w:space="0" w:color="auto"/>
          </w:divBdr>
        </w:div>
        <w:div w:id="1387298252">
          <w:marLeft w:val="0"/>
          <w:marRight w:val="0"/>
          <w:marTop w:val="0"/>
          <w:marBottom w:val="0"/>
          <w:divBdr>
            <w:top w:val="none" w:sz="0" w:space="0" w:color="auto"/>
            <w:left w:val="none" w:sz="0" w:space="0" w:color="auto"/>
            <w:bottom w:val="none" w:sz="0" w:space="0" w:color="auto"/>
            <w:right w:val="none" w:sz="0" w:space="0" w:color="auto"/>
          </w:divBdr>
        </w:div>
        <w:div w:id="473066694">
          <w:marLeft w:val="0"/>
          <w:marRight w:val="0"/>
          <w:marTop w:val="0"/>
          <w:marBottom w:val="0"/>
          <w:divBdr>
            <w:top w:val="none" w:sz="0" w:space="0" w:color="auto"/>
            <w:left w:val="none" w:sz="0" w:space="0" w:color="auto"/>
            <w:bottom w:val="none" w:sz="0" w:space="0" w:color="auto"/>
            <w:right w:val="none" w:sz="0" w:space="0" w:color="auto"/>
          </w:divBdr>
        </w:div>
        <w:div w:id="159780403">
          <w:marLeft w:val="0"/>
          <w:marRight w:val="0"/>
          <w:marTop w:val="0"/>
          <w:marBottom w:val="0"/>
          <w:divBdr>
            <w:top w:val="none" w:sz="0" w:space="0" w:color="auto"/>
            <w:left w:val="none" w:sz="0" w:space="0" w:color="auto"/>
            <w:bottom w:val="none" w:sz="0" w:space="0" w:color="auto"/>
            <w:right w:val="none" w:sz="0" w:space="0" w:color="auto"/>
          </w:divBdr>
        </w:div>
        <w:div w:id="1146433133">
          <w:marLeft w:val="0"/>
          <w:marRight w:val="0"/>
          <w:marTop w:val="0"/>
          <w:marBottom w:val="0"/>
          <w:divBdr>
            <w:top w:val="none" w:sz="0" w:space="0" w:color="auto"/>
            <w:left w:val="none" w:sz="0" w:space="0" w:color="auto"/>
            <w:bottom w:val="none" w:sz="0" w:space="0" w:color="auto"/>
            <w:right w:val="none" w:sz="0" w:space="0" w:color="auto"/>
          </w:divBdr>
        </w:div>
        <w:div w:id="619536447">
          <w:marLeft w:val="0"/>
          <w:marRight w:val="0"/>
          <w:marTop w:val="0"/>
          <w:marBottom w:val="0"/>
          <w:divBdr>
            <w:top w:val="none" w:sz="0" w:space="0" w:color="auto"/>
            <w:left w:val="none" w:sz="0" w:space="0" w:color="auto"/>
            <w:bottom w:val="none" w:sz="0" w:space="0" w:color="auto"/>
            <w:right w:val="none" w:sz="0" w:space="0" w:color="auto"/>
          </w:divBdr>
        </w:div>
        <w:div w:id="1889875530">
          <w:marLeft w:val="0"/>
          <w:marRight w:val="0"/>
          <w:marTop w:val="0"/>
          <w:marBottom w:val="0"/>
          <w:divBdr>
            <w:top w:val="none" w:sz="0" w:space="0" w:color="auto"/>
            <w:left w:val="none" w:sz="0" w:space="0" w:color="auto"/>
            <w:bottom w:val="none" w:sz="0" w:space="0" w:color="auto"/>
            <w:right w:val="none" w:sz="0" w:space="0" w:color="auto"/>
          </w:divBdr>
        </w:div>
        <w:div w:id="1145126808">
          <w:marLeft w:val="0"/>
          <w:marRight w:val="0"/>
          <w:marTop w:val="0"/>
          <w:marBottom w:val="0"/>
          <w:divBdr>
            <w:top w:val="none" w:sz="0" w:space="0" w:color="auto"/>
            <w:left w:val="none" w:sz="0" w:space="0" w:color="auto"/>
            <w:bottom w:val="none" w:sz="0" w:space="0" w:color="auto"/>
            <w:right w:val="none" w:sz="0" w:space="0" w:color="auto"/>
          </w:divBdr>
        </w:div>
        <w:div w:id="1031803300">
          <w:marLeft w:val="0"/>
          <w:marRight w:val="0"/>
          <w:marTop w:val="0"/>
          <w:marBottom w:val="0"/>
          <w:divBdr>
            <w:top w:val="none" w:sz="0" w:space="0" w:color="auto"/>
            <w:left w:val="none" w:sz="0" w:space="0" w:color="auto"/>
            <w:bottom w:val="none" w:sz="0" w:space="0" w:color="auto"/>
            <w:right w:val="none" w:sz="0" w:space="0" w:color="auto"/>
          </w:divBdr>
        </w:div>
        <w:div w:id="1356270217">
          <w:marLeft w:val="0"/>
          <w:marRight w:val="0"/>
          <w:marTop w:val="0"/>
          <w:marBottom w:val="0"/>
          <w:divBdr>
            <w:top w:val="none" w:sz="0" w:space="0" w:color="auto"/>
            <w:left w:val="none" w:sz="0" w:space="0" w:color="auto"/>
            <w:bottom w:val="none" w:sz="0" w:space="0" w:color="auto"/>
            <w:right w:val="none" w:sz="0" w:space="0" w:color="auto"/>
          </w:divBdr>
        </w:div>
        <w:div w:id="697854941">
          <w:marLeft w:val="0"/>
          <w:marRight w:val="0"/>
          <w:marTop w:val="0"/>
          <w:marBottom w:val="0"/>
          <w:divBdr>
            <w:top w:val="none" w:sz="0" w:space="0" w:color="auto"/>
            <w:left w:val="none" w:sz="0" w:space="0" w:color="auto"/>
            <w:bottom w:val="none" w:sz="0" w:space="0" w:color="auto"/>
            <w:right w:val="none" w:sz="0" w:space="0" w:color="auto"/>
          </w:divBdr>
        </w:div>
        <w:div w:id="507256676">
          <w:marLeft w:val="0"/>
          <w:marRight w:val="0"/>
          <w:marTop w:val="0"/>
          <w:marBottom w:val="0"/>
          <w:divBdr>
            <w:top w:val="none" w:sz="0" w:space="0" w:color="auto"/>
            <w:left w:val="none" w:sz="0" w:space="0" w:color="auto"/>
            <w:bottom w:val="none" w:sz="0" w:space="0" w:color="auto"/>
            <w:right w:val="none" w:sz="0" w:space="0" w:color="auto"/>
          </w:divBdr>
        </w:div>
        <w:div w:id="1205946952">
          <w:marLeft w:val="0"/>
          <w:marRight w:val="0"/>
          <w:marTop w:val="0"/>
          <w:marBottom w:val="0"/>
          <w:divBdr>
            <w:top w:val="none" w:sz="0" w:space="0" w:color="auto"/>
            <w:left w:val="none" w:sz="0" w:space="0" w:color="auto"/>
            <w:bottom w:val="none" w:sz="0" w:space="0" w:color="auto"/>
            <w:right w:val="none" w:sz="0" w:space="0" w:color="auto"/>
          </w:divBdr>
          <w:divsChild>
            <w:div w:id="974526584">
              <w:marLeft w:val="-75"/>
              <w:marRight w:val="0"/>
              <w:marTop w:val="30"/>
              <w:marBottom w:val="30"/>
              <w:divBdr>
                <w:top w:val="none" w:sz="0" w:space="0" w:color="auto"/>
                <w:left w:val="none" w:sz="0" w:space="0" w:color="auto"/>
                <w:bottom w:val="none" w:sz="0" w:space="0" w:color="auto"/>
                <w:right w:val="none" w:sz="0" w:space="0" w:color="auto"/>
              </w:divBdr>
              <w:divsChild>
                <w:div w:id="456067376">
                  <w:marLeft w:val="0"/>
                  <w:marRight w:val="0"/>
                  <w:marTop w:val="0"/>
                  <w:marBottom w:val="0"/>
                  <w:divBdr>
                    <w:top w:val="none" w:sz="0" w:space="0" w:color="auto"/>
                    <w:left w:val="none" w:sz="0" w:space="0" w:color="auto"/>
                    <w:bottom w:val="none" w:sz="0" w:space="0" w:color="auto"/>
                    <w:right w:val="none" w:sz="0" w:space="0" w:color="auto"/>
                  </w:divBdr>
                  <w:divsChild>
                    <w:div w:id="1288510928">
                      <w:marLeft w:val="0"/>
                      <w:marRight w:val="0"/>
                      <w:marTop w:val="0"/>
                      <w:marBottom w:val="0"/>
                      <w:divBdr>
                        <w:top w:val="none" w:sz="0" w:space="0" w:color="auto"/>
                        <w:left w:val="none" w:sz="0" w:space="0" w:color="auto"/>
                        <w:bottom w:val="none" w:sz="0" w:space="0" w:color="auto"/>
                        <w:right w:val="none" w:sz="0" w:space="0" w:color="auto"/>
                      </w:divBdr>
                    </w:div>
                    <w:div w:id="1313169469">
                      <w:marLeft w:val="0"/>
                      <w:marRight w:val="0"/>
                      <w:marTop w:val="0"/>
                      <w:marBottom w:val="0"/>
                      <w:divBdr>
                        <w:top w:val="none" w:sz="0" w:space="0" w:color="auto"/>
                        <w:left w:val="none" w:sz="0" w:space="0" w:color="auto"/>
                        <w:bottom w:val="none" w:sz="0" w:space="0" w:color="auto"/>
                        <w:right w:val="none" w:sz="0" w:space="0" w:color="auto"/>
                      </w:divBdr>
                    </w:div>
                  </w:divsChild>
                </w:div>
                <w:div w:id="2030794811">
                  <w:marLeft w:val="0"/>
                  <w:marRight w:val="0"/>
                  <w:marTop w:val="0"/>
                  <w:marBottom w:val="0"/>
                  <w:divBdr>
                    <w:top w:val="none" w:sz="0" w:space="0" w:color="auto"/>
                    <w:left w:val="none" w:sz="0" w:space="0" w:color="auto"/>
                    <w:bottom w:val="none" w:sz="0" w:space="0" w:color="auto"/>
                    <w:right w:val="none" w:sz="0" w:space="0" w:color="auto"/>
                  </w:divBdr>
                  <w:divsChild>
                    <w:div w:id="27293330">
                      <w:marLeft w:val="0"/>
                      <w:marRight w:val="0"/>
                      <w:marTop w:val="0"/>
                      <w:marBottom w:val="0"/>
                      <w:divBdr>
                        <w:top w:val="none" w:sz="0" w:space="0" w:color="auto"/>
                        <w:left w:val="none" w:sz="0" w:space="0" w:color="auto"/>
                        <w:bottom w:val="none" w:sz="0" w:space="0" w:color="auto"/>
                        <w:right w:val="none" w:sz="0" w:space="0" w:color="auto"/>
                      </w:divBdr>
                    </w:div>
                  </w:divsChild>
                </w:div>
                <w:div w:id="931473914">
                  <w:marLeft w:val="0"/>
                  <w:marRight w:val="0"/>
                  <w:marTop w:val="0"/>
                  <w:marBottom w:val="0"/>
                  <w:divBdr>
                    <w:top w:val="none" w:sz="0" w:space="0" w:color="auto"/>
                    <w:left w:val="none" w:sz="0" w:space="0" w:color="auto"/>
                    <w:bottom w:val="none" w:sz="0" w:space="0" w:color="auto"/>
                    <w:right w:val="none" w:sz="0" w:space="0" w:color="auto"/>
                  </w:divBdr>
                  <w:divsChild>
                    <w:div w:id="670371886">
                      <w:marLeft w:val="0"/>
                      <w:marRight w:val="0"/>
                      <w:marTop w:val="0"/>
                      <w:marBottom w:val="0"/>
                      <w:divBdr>
                        <w:top w:val="none" w:sz="0" w:space="0" w:color="auto"/>
                        <w:left w:val="none" w:sz="0" w:space="0" w:color="auto"/>
                        <w:bottom w:val="none" w:sz="0" w:space="0" w:color="auto"/>
                        <w:right w:val="none" w:sz="0" w:space="0" w:color="auto"/>
                      </w:divBdr>
                    </w:div>
                  </w:divsChild>
                </w:div>
                <w:div w:id="1309631517">
                  <w:marLeft w:val="0"/>
                  <w:marRight w:val="0"/>
                  <w:marTop w:val="0"/>
                  <w:marBottom w:val="0"/>
                  <w:divBdr>
                    <w:top w:val="none" w:sz="0" w:space="0" w:color="auto"/>
                    <w:left w:val="none" w:sz="0" w:space="0" w:color="auto"/>
                    <w:bottom w:val="none" w:sz="0" w:space="0" w:color="auto"/>
                    <w:right w:val="none" w:sz="0" w:space="0" w:color="auto"/>
                  </w:divBdr>
                  <w:divsChild>
                    <w:div w:id="1880166950">
                      <w:marLeft w:val="0"/>
                      <w:marRight w:val="0"/>
                      <w:marTop w:val="0"/>
                      <w:marBottom w:val="0"/>
                      <w:divBdr>
                        <w:top w:val="none" w:sz="0" w:space="0" w:color="auto"/>
                        <w:left w:val="none" w:sz="0" w:space="0" w:color="auto"/>
                        <w:bottom w:val="none" w:sz="0" w:space="0" w:color="auto"/>
                        <w:right w:val="none" w:sz="0" w:space="0" w:color="auto"/>
                      </w:divBdr>
                    </w:div>
                  </w:divsChild>
                </w:div>
                <w:div w:id="821241682">
                  <w:marLeft w:val="0"/>
                  <w:marRight w:val="0"/>
                  <w:marTop w:val="0"/>
                  <w:marBottom w:val="0"/>
                  <w:divBdr>
                    <w:top w:val="none" w:sz="0" w:space="0" w:color="auto"/>
                    <w:left w:val="none" w:sz="0" w:space="0" w:color="auto"/>
                    <w:bottom w:val="none" w:sz="0" w:space="0" w:color="auto"/>
                    <w:right w:val="none" w:sz="0" w:space="0" w:color="auto"/>
                  </w:divBdr>
                  <w:divsChild>
                    <w:div w:id="1189492721">
                      <w:marLeft w:val="0"/>
                      <w:marRight w:val="0"/>
                      <w:marTop w:val="0"/>
                      <w:marBottom w:val="0"/>
                      <w:divBdr>
                        <w:top w:val="none" w:sz="0" w:space="0" w:color="auto"/>
                        <w:left w:val="none" w:sz="0" w:space="0" w:color="auto"/>
                        <w:bottom w:val="none" w:sz="0" w:space="0" w:color="auto"/>
                        <w:right w:val="none" w:sz="0" w:space="0" w:color="auto"/>
                      </w:divBdr>
                    </w:div>
                    <w:div w:id="1122110002">
                      <w:marLeft w:val="0"/>
                      <w:marRight w:val="0"/>
                      <w:marTop w:val="0"/>
                      <w:marBottom w:val="0"/>
                      <w:divBdr>
                        <w:top w:val="none" w:sz="0" w:space="0" w:color="auto"/>
                        <w:left w:val="none" w:sz="0" w:space="0" w:color="auto"/>
                        <w:bottom w:val="none" w:sz="0" w:space="0" w:color="auto"/>
                        <w:right w:val="none" w:sz="0" w:space="0" w:color="auto"/>
                      </w:divBdr>
                    </w:div>
                  </w:divsChild>
                </w:div>
                <w:div w:id="1553346763">
                  <w:marLeft w:val="0"/>
                  <w:marRight w:val="0"/>
                  <w:marTop w:val="0"/>
                  <w:marBottom w:val="0"/>
                  <w:divBdr>
                    <w:top w:val="none" w:sz="0" w:space="0" w:color="auto"/>
                    <w:left w:val="none" w:sz="0" w:space="0" w:color="auto"/>
                    <w:bottom w:val="none" w:sz="0" w:space="0" w:color="auto"/>
                    <w:right w:val="none" w:sz="0" w:space="0" w:color="auto"/>
                  </w:divBdr>
                  <w:divsChild>
                    <w:div w:id="445539988">
                      <w:marLeft w:val="0"/>
                      <w:marRight w:val="0"/>
                      <w:marTop w:val="0"/>
                      <w:marBottom w:val="0"/>
                      <w:divBdr>
                        <w:top w:val="none" w:sz="0" w:space="0" w:color="auto"/>
                        <w:left w:val="none" w:sz="0" w:space="0" w:color="auto"/>
                        <w:bottom w:val="none" w:sz="0" w:space="0" w:color="auto"/>
                        <w:right w:val="none" w:sz="0" w:space="0" w:color="auto"/>
                      </w:divBdr>
                    </w:div>
                  </w:divsChild>
                </w:div>
                <w:div w:id="2003579554">
                  <w:marLeft w:val="0"/>
                  <w:marRight w:val="0"/>
                  <w:marTop w:val="0"/>
                  <w:marBottom w:val="0"/>
                  <w:divBdr>
                    <w:top w:val="none" w:sz="0" w:space="0" w:color="auto"/>
                    <w:left w:val="none" w:sz="0" w:space="0" w:color="auto"/>
                    <w:bottom w:val="none" w:sz="0" w:space="0" w:color="auto"/>
                    <w:right w:val="none" w:sz="0" w:space="0" w:color="auto"/>
                  </w:divBdr>
                  <w:divsChild>
                    <w:div w:id="1794789992">
                      <w:marLeft w:val="0"/>
                      <w:marRight w:val="0"/>
                      <w:marTop w:val="0"/>
                      <w:marBottom w:val="0"/>
                      <w:divBdr>
                        <w:top w:val="none" w:sz="0" w:space="0" w:color="auto"/>
                        <w:left w:val="none" w:sz="0" w:space="0" w:color="auto"/>
                        <w:bottom w:val="none" w:sz="0" w:space="0" w:color="auto"/>
                        <w:right w:val="none" w:sz="0" w:space="0" w:color="auto"/>
                      </w:divBdr>
                    </w:div>
                  </w:divsChild>
                </w:div>
                <w:div w:id="1605305715">
                  <w:marLeft w:val="0"/>
                  <w:marRight w:val="0"/>
                  <w:marTop w:val="0"/>
                  <w:marBottom w:val="0"/>
                  <w:divBdr>
                    <w:top w:val="none" w:sz="0" w:space="0" w:color="auto"/>
                    <w:left w:val="none" w:sz="0" w:space="0" w:color="auto"/>
                    <w:bottom w:val="none" w:sz="0" w:space="0" w:color="auto"/>
                    <w:right w:val="none" w:sz="0" w:space="0" w:color="auto"/>
                  </w:divBdr>
                  <w:divsChild>
                    <w:div w:id="435560860">
                      <w:marLeft w:val="0"/>
                      <w:marRight w:val="0"/>
                      <w:marTop w:val="0"/>
                      <w:marBottom w:val="0"/>
                      <w:divBdr>
                        <w:top w:val="none" w:sz="0" w:space="0" w:color="auto"/>
                        <w:left w:val="none" w:sz="0" w:space="0" w:color="auto"/>
                        <w:bottom w:val="none" w:sz="0" w:space="0" w:color="auto"/>
                        <w:right w:val="none" w:sz="0" w:space="0" w:color="auto"/>
                      </w:divBdr>
                    </w:div>
                  </w:divsChild>
                </w:div>
                <w:div w:id="2135325823">
                  <w:marLeft w:val="0"/>
                  <w:marRight w:val="0"/>
                  <w:marTop w:val="0"/>
                  <w:marBottom w:val="0"/>
                  <w:divBdr>
                    <w:top w:val="none" w:sz="0" w:space="0" w:color="auto"/>
                    <w:left w:val="none" w:sz="0" w:space="0" w:color="auto"/>
                    <w:bottom w:val="none" w:sz="0" w:space="0" w:color="auto"/>
                    <w:right w:val="none" w:sz="0" w:space="0" w:color="auto"/>
                  </w:divBdr>
                  <w:divsChild>
                    <w:div w:id="302125357">
                      <w:marLeft w:val="0"/>
                      <w:marRight w:val="0"/>
                      <w:marTop w:val="0"/>
                      <w:marBottom w:val="0"/>
                      <w:divBdr>
                        <w:top w:val="none" w:sz="0" w:space="0" w:color="auto"/>
                        <w:left w:val="none" w:sz="0" w:space="0" w:color="auto"/>
                        <w:bottom w:val="none" w:sz="0" w:space="0" w:color="auto"/>
                        <w:right w:val="none" w:sz="0" w:space="0" w:color="auto"/>
                      </w:divBdr>
                    </w:div>
                    <w:div w:id="2003849965">
                      <w:marLeft w:val="0"/>
                      <w:marRight w:val="0"/>
                      <w:marTop w:val="0"/>
                      <w:marBottom w:val="0"/>
                      <w:divBdr>
                        <w:top w:val="none" w:sz="0" w:space="0" w:color="auto"/>
                        <w:left w:val="none" w:sz="0" w:space="0" w:color="auto"/>
                        <w:bottom w:val="none" w:sz="0" w:space="0" w:color="auto"/>
                        <w:right w:val="none" w:sz="0" w:space="0" w:color="auto"/>
                      </w:divBdr>
                    </w:div>
                  </w:divsChild>
                </w:div>
                <w:div w:id="1135414003">
                  <w:marLeft w:val="0"/>
                  <w:marRight w:val="0"/>
                  <w:marTop w:val="0"/>
                  <w:marBottom w:val="0"/>
                  <w:divBdr>
                    <w:top w:val="none" w:sz="0" w:space="0" w:color="auto"/>
                    <w:left w:val="none" w:sz="0" w:space="0" w:color="auto"/>
                    <w:bottom w:val="none" w:sz="0" w:space="0" w:color="auto"/>
                    <w:right w:val="none" w:sz="0" w:space="0" w:color="auto"/>
                  </w:divBdr>
                  <w:divsChild>
                    <w:div w:id="888344625">
                      <w:marLeft w:val="0"/>
                      <w:marRight w:val="0"/>
                      <w:marTop w:val="0"/>
                      <w:marBottom w:val="0"/>
                      <w:divBdr>
                        <w:top w:val="none" w:sz="0" w:space="0" w:color="auto"/>
                        <w:left w:val="none" w:sz="0" w:space="0" w:color="auto"/>
                        <w:bottom w:val="none" w:sz="0" w:space="0" w:color="auto"/>
                        <w:right w:val="none" w:sz="0" w:space="0" w:color="auto"/>
                      </w:divBdr>
                    </w:div>
                  </w:divsChild>
                </w:div>
                <w:div w:id="1496918353">
                  <w:marLeft w:val="0"/>
                  <w:marRight w:val="0"/>
                  <w:marTop w:val="0"/>
                  <w:marBottom w:val="0"/>
                  <w:divBdr>
                    <w:top w:val="none" w:sz="0" w:space="0" w:color="auto"/>
                    <w:left w:val="none" w:sz="0" w:space="0" w:color="auto"/>
                    <w:bottom w:val="none" w:sz="0" w:space="0" w:color="auto"/>
                    <w:right w:val="none" w:sz="0" w:space="0" w:color="auto"/>
                  </w:divBdr>
                  <w:divsChild>
                    <w:div w:id="383719761">
                      <w:marLeft w:val="0"/>
                      <w:marRight w:val="0"/>
                      <w:marTop w:val="0"/>
                      <w:marBottom w:val="0"/>
                      <w:divBdr>
                        <w:top w:val="none" w:sz="0" w:space="0" w:color="auto"/>
                        <w:left w:val="none" w:sz="0" w:space="0" w:color="auto"/>
                        <w:bottom w:val="none" w:sz="0" w:space="0" w:color="auto"/>
                        <w:right w:val="none" w:sz="0" w:space="0" w:color="auto"/>
                      </w:divBdr>
                    </w:div>
                  </w:divsChild>
                </w:div>
                <w:div w:id="1613978067">
                  <w:marLeft w:val="0"/>
                  <w:marRight w:val="0"/>
                  <w:marTop w:val="0"/>
                  <w:marBottom w:val="0"/>
                  <w:divBdr>
                    <w:top w:val="none" w:sz="0" w:space="0" w:color="auto"/>
                    <w:left w:val="none" w:sz="0" w:space="0" w:color="auto"/>
                    <w:bottom w:val="none" w:sz="0" w:space="0" w:color="auto"/>
                    <w:right w:val="none" w:sz="0" w:space="0" w:color="auto"/>
                  </w:divBdr>
                  <w:divsChild>
                    <w:div w:id="726492543">
                      <w:marLeft w:val="0"/>
                      <w:marRight w:val="0"/>
                      <w:marTop w:val="0"/>
                      <w:marBottom w:val="0"/>
                      <w:divBdr>
                        <w:top w:val="none" w:sz="0" w:space="0" w:color="auto"/>
                        <w:left w:val="none" w:sz="0" w:space="0" w:color="auto"/>
                        <w:bottom w:val="none" w:sz="0" w:space="0" w:color="auto"/>
                        <w:right w:val="none" w:sz="0" w:space="0" w:color="auto"/>
                      </w:divBdr>
                    </w:div>
                  </w:divsChild>
                </w:div>
                <w:div w:id="503472200">
                  <w:marLeft w:val="0"/>
                  <w:marRight w:val="0"/>
                  <w:marTop w:val="0"/>
                  <w:marBottom w:val="0"/>
                  <w:divBdr>
                    <w:top w:val="none" w:sz="0" w:space="0" w:color="auto"/>
                    <w:left w:val="none" w:sz="0" w:space="0" w:color="auto"/>
                    <w:bottom w:val="none" w:sz="0" w:space="0" w:color="auto"/>
                    <w:right w:val="none" w:sz="0" w:space="0" w:color="auto"/>
                  </w:divBdr>
                  <w:divsChild>
                    <w:div w:id="685399155">
                      <w:marLeft w:val="0"/>
                      <w:marRight w:val="0"/>
                      <w:marTop w:val="0"/>
                      <w:marBottom w:val="0"/>
                      <w:divBdr>
                        <w:top w:val="none" w:sz="0" w:space="0" w:color="auto"/>
                        <w:left w:val="none" w:sz="0" w:space="0" w:color="auto"/>
                        <w:bottom w:val="none" w:sz="0" w:space="0" w:color="auto"/>
                        <w:right w:val="none" w:sz="0" w:space="0" w:color="auto"/>
                      </w:divBdr>
                    </w:div>
                    <w:div w:id="1144466669">
                      <w:marLeft w:val="0"/>
                      <w:marRight w:val="0"/>
                      <w:marTop w:val="0"/>
                      <w:marBottom w:val="0"/>
                      <w:divBdr>
                        <w:top w:val="none" w:sz="0" w:space="0" w:color="auto"/>
                        <w:left w:val="none" w:sz="0" w:space="0" w:color="auto"/>
                        <w:bottom w:val="none" w:sz="0" w:space="0" w:color="auto"/>
                        <w:right w:val="none" w:sz="0" w:space="0" w:color="auto"/>
                      </w:divBdr>
                    </w:div>
                  </w:divsChild>
                </w:div>
                <w:div w:id="776219252">
                  <w:marLeft w:val="0"/>
                  <w:marRight w:val="0"/>
                  <w:marTop w:val="0"/>
                  <w:marBottom w:val="0"/>
                  <w:divBdr>
                    <w:top w:val="none" w:sz="0" w:space="0" w:color="auto"/>
                    <w:left w:val="none" w:sz="0" w:space="0" w:color="auto"/>
                    <w:bottom w:val="none" w:sz="0" w:space="0" w:color="auto"/>
                    <w:right w:val="none" w:sz="0" w:space="0" w:color="auto"/>
                  </w:divBdr>
                  <w:divsChild>
                    <w:div w:id="1628773656">
                      <w:marLeft w:val="0"/>
                      <w:marRight w:val="0"/>
                      <w:marTop w:val="0"/>
                      <w:marBottom w:val="0"/>
                      <w:divBdr>
                        <w:top w:val="none" w:sz="0" w:space="0" w:color="auto"/>
                        <w:left w:val="none" w:sz="0" w:space="0" w:color="auto"/>
                        <w:bottom w:val="none" w:sz="0" w:space="0" w:color="auto"/>
                        <w:right w:val="none" w:sz="0" w:space="0" w:color="auto"/>
                      </w:divBdr>
                    </w:div>
                  </w:divsChild>
                </w:div>
                <w:div w:id="1496189383">
                  <w:marLeft w:val="0"/>
                  <w:marRight w:val="0"/>
                  <w:marTop w:val="0"/>
                  <w:marBottom w:val="0"/>
                  <w:divBdr>
                    <w:top w:val="none" w:sz="0" w:space="0" w:color="auto"/>
                    <w:left w:val="none" w:sz="0" w:space="0" w:color="auto"/>
                    <w:bottom w:val="none" w:sz="0" w:space="0" w:color="auto"/>
                    <w:right w:val="none" w:sz="0" w:space="0" w:color="auto"/>
                  </w:divBdr>
                  <w:divsChild>
                    <w:div w:id="1238633218">
                      <w:marLeft w:val="0"/>
                      <w:marRight w:val="0"/>
                      <w:marTop w:val="0"/>
                      <w:marBottom w:val="0"/>
                      <w:divBdr>
                        <w:top w:val="none" w:sz="0" w:space="0" w:color="auto"/>
                        <w:left w:val="none" w:sz="0" w:space="0" w:color="auto"/>
                        <w:bottom w:val="none" w:sz="0" w:space="0" w:color="auto"/>
                        <w:right w:val="none" w:sz="0" w:space="0" w:color="auto"/>
                      </w:divBdr>
                    </w:div>
                  </w:divsChild>
                </w:div>
                <w:div w:id="2009600754">
                  <w:marLeft w:val="0"/>
                  <w:marRight w:val="0"/>
                  <w:marTop w:val="0"/>
                  <w:marBottom w:val="0"/>
                  <w:divBdr>
                    <w:top w:val="none" w:sz="0" w:space="0" w:color="auto"/>
                    <w:left w:val="none" w:sz="0" w:space="0" w:color="auto"/>
                    <w:bottom w:val="none" w:sz="0" w:space="0" w:color="auto"/>
                    <w:right w:val="none" w:sz="0" w:space="0" w:color="auto"/>
                  </w:divBdr>
                  <w:divsChild>
                    <w:div w:id="710963294">
                      <w:marLeft w:val="0"/>
                      <w:marRight w:val="0"/>
                      <w:marTop w:val="0"/>
                      <w:marBottom w:val="0"/>
                      <w:divBdr>
                        <w:top w:val="none" w:sz="0" w:space="0" w:color="auto"/>
                        <w:left w:val="none" w:sz="0" w:space="0" w:color="auto"/>
                        <w:bottom w:val="none" w:sz="0" w:space="0" w:color="auto"/>
                        <w:right w:val="none" w:sz="0" w:space="0" w:color="auto"/>
                      </w:divBdr>
                    </w:div>
                  </w:divsChild>
                </w:div>
                <w:div w:id="96216156">
                  <w:marLeft w:val="0"/>
                  <w:marRight w:val="0"/>
                  <w:marTop w:val="0"/>
                  <w:marBottom w:val="0"/>
                  <w:divBdr>
                    <w:top w:val="none" w:sz="0" w:space="0" w:color="auto"/>
                    <w:left w:val="none" w:sz="0" w:space="0" w:color="auto"/>
                    <w:bottom w:val="none" w:sz="0" w:space="0" w:color="auto"/>
                    <w:right w:val="none" w:sz="0" w:space="0" w:color="auto"/>
                  </w:divBdr>
                  <w:divsChild>
                    <w:div w:id="1399863193">
                      <w:marLeft w:val="0"/>
                      <w:marRight w:val="0"/>
                      <w:marTop w:val="0"/>
                      <w:marBottom w:val="0"/>
                      <w:divBdr>
                        <w:top w:val="none" w:sz="0" w:space="0" w:color="auto"/>
                        <w:left w:val="none" w:sz="0" w:space="0" w:color="auto"/>
                        <w:bottom w:val="none" w:sz="0" w:space="0" w:color="auto"/>
                        <w:right w:val="none" w:sz="0" w:space="0" w:color="auto"/>
                      </w:divBdr>
                    </w:div>
                  </w:divsChild>
                </w:div>
                <w:div w:id="1359238390">
                  <w:marLeft w:val="0"/>
                  <w:marRight w:val="0"/>
                  <w:marTop w:val="0"/>
                  <w:marBottom w:val="0"/>
                  <w:divBdr>
                    <w:top w:val="none" w:sz="0" w:space="0" w:color="auto"/>
                    <w:left w:val="none" w:sz="0" w:space="0" w:color="auto"/>
                    <w:bottom w:val="none" w:sz="0" w:space="0" w:color="auto"/>
                    <w:right w:val="none" w:sz="0" w:space="0" w:color="auto"/>
                  </w:divBdr>
                  <w:divsChild>
                    <w:div w:id="1851872274">
                      <w:marLeft w:val="0"/>
                      <w:marRight w:val="0"/>
                      <w:marTop w:val="0"/>
                      <w:marBottom w:val="0"/>
                      <w:divBdr>
                        <w:top w:val="none" w:sz="0" w:space="0" w:color="auto"/>
                        <w:left w:val="none" w:sz="0" w:space="0" w:color="auto"/>
                        <w:bottom w:val="none" w:sz="0" w:space="0" w:color="auto"/>
                        <w:right w:val="none" w:sz="0" w:space="0" w:color="auto"/>
                      </w:divBdr>
                    </w:div>
                  </w:divsChild>
                </w:div>
                <w:div w:id="893269804">
                  <w:marLeft w:val="0"/>
                  <w:marRight w:val="0"/>
                  <w:marTop w:val="0"/>
                  <w:marBottom w:val="0"/>
                  <w:divBdr>
                    <w:top w:val="none" w:sz="0" w:space="0" w:color="auto"/>
                    <w:left w:val="none" w:sz="0" w:space="0" w:color="auto"/>
                    <w:bottom w:val="none" w:sz="0" w:space="0" w:color="auto"/>
                    <w:right w:val="none" w:sz="0" w:space="0" w:color="auto"/>
                  </w:divBdr>
                  <w:divsChild>
                    <w:div w:id="273943884">
                      <w:marLeft w:val="0"/>
                      <w:marRight w:val="0"/>
                      <w:marTop w:val="0"/>
                      <w:marBottom w:val="0"/>
                      <w:divBdr>
                        <w:top w:val="none" w:sz="0" w:space="0" w:color="auto"/>
                        <w:left w:val="none" w:sz="0" w:space="0" w:color="auto"/>
                        <w:bottom w:val="none" w:sz="0" w:space="0" w:color="auto"/>
                        <w:right w:val="none" w:sz="0" w:space="0" w:color="auto"/>
                      </w:divBdr>
                    </w:div>
                  </w:divsChild>
                </w:div>
                <w:div w:id="1957519591">
                  <w:marLeft w:val="0"/>
                  <w:marRight w:val="0"/>
                  <w:marTop w:val="0"/>
                  <w:marBottom w:val="0"/>
                  <w:divBdr>
                    <w:top w:val="none" w:sz="0" w:space="0" w:color="auto"/>
                    <w:left w:val="none" w:sz="0" w:space="0" w:color="auto"/>
                    <w:bottom w:val="none" w:sz="0" w:space="0" w:color="auto"/>
                    <w:right w:val="none" w:sz="0" w:space="0" w:color="auto"/>
                  </w:divBdr>
                  <w:divsChild>
                    <w:div w:id="9378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1153">
          <w:marLeft w:val="0"/>
          <w:marRight w:val="0"/>
          <w:marTop w:val="0"/>
          <w:marBottom w:val="0"/>
          <w:divBdr>
            <w:top w:val="none" w:sz="0" w:space="0" w:color="auto"/>
            <w:left w:val="none" w:sz="0" w:space="0" w:color="auto"/>
            <w:bottom w:val="none" w:sz="0" w:space="0" w:color="auto"/>
            <w:right w:val="none" w:sz="0" w:space="0" w:color="auto"/>
          </w:divBdr>
        </w:div>
        <w:div w:id="66418058">
          <w:marLeft w:val="0"/>
          <w:marRight w:val="0"/>
          <w:marTop w:val="0"/>
          <w:marBottom w:val="0"/>
          <w:divBdr>
            <w:top w:val="none" w:sz="0" w:space="0" w:color="auto"/>
            <w:left w:val="none" w:sz="0" w:space="0" w:color="auto"/>
            <w:bottom w:val="none" w:sz="0" w:space="0" w:color="auto"/>
            <w:right w:val="none" w:sz="0" w:space="0" w:color="auto"/>
          </w:divBdr>
        </w:div>
        <w:div w:id="1657997163">
          <w:marLeft w:val="0"/>
          <w:marRight w:val="0"/>
          <w:marTop w:val="0"/>
          <w:marBottom w:val="0"/>
          <w:divBdr>
            <w:top w:val="none" w:sz="0" w:space="0" w:color="auto"/>
            <w:left w:val="none" w:sz="0" w:space="0" w:color="auto"/>
            <w:bottom w:val="none" w:sz="0" w:space="0" w:color="auto"/>
            <w:right w:val="none" w:sz="0" w:space="0" w:color="auto"/>
          </w:divBdr>
        </w:div>
        <w:div w:id="760180857">
          <w:marLeft w:val="0"/>
          <w:marRight w:val="0"/>
          <w:marTop w:val="0"/>
          <w:marBottom w:val="0"/>
          <w:divBdr>
            <w:top w:val="none" w:sz="0" w:space="0" w:color="auto"/>
            <w:left w:val="none" w:sz="0" w:space="0" w:color="auto"/>
            <w:bottom w:val="none" w:sz="0" w:space="0" w:color="auto"/>
            <w:right w:val="none" w:sz="0" w:space="0" w:color="auto"/>
          </w:divBdr>
        </w:div>
        <w:div w:id="1910378861">
          <w:marLeft w:val="0"/>
          <w:marRight w:val="0"/>
          <w:marTop w:val="0"/>
          <w:marBottom w:val="0"/>
          <w:divBdr>
            <w:top w:val="none" w:sz="0" w:space="0" w:color="auto"/>
            <w:left w:val="none" w:sz="0" w:space="0" w:color="auto"/>
            <w:bottom w:val="none" w:sz="0" w:space="0" w:color="auto"/>
            <w:right w:val="none" w:sz="0" w:space="0" w:color="auto"/>
          </w:divBdr>
        </w:div>
        <w:div w:id="463891633">
          <w:marLeft w:val="0"/>
          <w:marRight w:val="0"/>
          <w:marTop w:val="0"/>
          <w:marBottom w:val="0"/>
          <w:divBdr>
            <w:top w:val="none" w:sz="0" w:space="0" w:color="auto"/>
            <w:left w:val="none" w:sz="0" w:space="0" w:color="auto"/>
            <w:bottom w:val="none" w:sz="0" w:space="0" w:color="auto"/>
            <w:right w:val="none" w:sz="0" w:space="0" w:color="auto"/>
          </w:divBdr>
        </w:div>
        <w:div w:id="1744764980">
          <w:marLeft w:val="0"/>
          <w:marRight w:val="0"/>
          <w:marTop w:val="0"/>
          <w:marBottom w:val="0"/>
          <w:divBdr>
            <w:top w:val="none" w:sz="0" w:space="0" w:color="auto"/>
            <w:left w:val="none" w:sz="0" w:space="0" w:color="auto"/>
            <w:bottom w:val="none" w:sz="0" w:space="0" w:color="auto"/>
            <w:right w:val="none" w:sz="0" w:space="0" w:color="auto"/>
          </w:divBdr>
        </w:div>
        <w:div w:id="138097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pari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Zaver</dc:creator>
  <cp:keywords/>
  <dc:description/>
  <cp:lastModifiedBy>Oksana Zaveryukha</cp:lastModifiedBy>
  <cp:revision>2</cp:revision>
  <dcterms:created xsi:type="dcterms:W3CDTF">2022-03-25T18:59:00Z</dcterms:created>
  <dcterms:modified xsi:type="dcterms:W3CDTF">2022-03-25T18:59:00Z</dcterms:modified>
</cp:coreProperties>
</file>